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15DFD" w14:textId="77777777" w:rsidR="00000000" w:rsidRDefault="00F93DF7">
      <w:pPr>
        <w:spacing w:after="120"/>
        <w:ind w:firstLine="363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РОГНЕДИНСКОГО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3E4F6689" w14:textId="77777777" w:rsidR="00000000" w:rsidRDefault="00F93DF7">
      <w:pPr>
        <w:spacing w:after="120"/>
        <w:ind w:firstLine="3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14:paraId="071D7562" w14:textId="77777777" w:rsidR="00000000" w:rsidRDefault="00F93DF7">
      <w:pPr>
        <w:pBdr>
          <w:bottom w:val="single" w:sz="12" w:space="1" w:color="auto"/>
        </w:pBdr>
        <w:spacing w:after="120"/>
        <w:ind w:firstLine="3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14:paraId="102CDB64" w14:textId="77777777" w:rsidR="00000000" w:rsidRDefault="00F93D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 3</w:t>
      </w:r>
    </w:p>
    <w:p w14:paraId="23E933F1" w14:textId="77777777" w:rsidR="00000000" w:rsidRDefault="00F93D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13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</w:rPr>
        <w:t>года</w:t>
      </w:r>
    </w:p>
    <w:p w14:paraId="447A6943" w14:textId="77777777" w:rsidR="00000000" w:rsidRDefault="00F93DF7">
      <w:pPr>
        <w:pStyle w:val="11"/>
        <w:keepNext/>
        <w:keepLines/>
        <w:spacing w:before="0" w:after="0" w:line="350" w:lineRule="exact"/>
        <w:jc w:val="both"/>
        <w:rPr>
          <w:rStyle w:val="110"/>
          <w:b/>
        </w:rPr>
      </w:pPr>
    </w:p>
    <w:p w14:paraId="2724F879" w14:textId="77777777" w:rsidR="00000000" w:rsidRDefault="00F93DF7">
      <w:pPr>
        <w:pStyle w:val="11"/>
        <w:keepNext/>
        <w:keepLines/>
        <w:spacing w:before="0" w:after="0" w:line="350" w:lineRule="exact"/>
        <w:ind w:left="40"/>
        <w:rPr>
          <w:rStyle w:val="110"/>
          <w:b/>
        </w:rPr>
      </w:pPr>
    </w:p>
    <w:bookmarkEnd w:id="0"/>
    <w:p w14:paraId="505CF839" w14:textId="77777777" w:rsidR="00000000" w:rsidRDefault="00F93DF7">
      <w:pPr>
        <w:pStyle w:val="1"/>
        <w:topLinePunct/>
        <w:spacing w:before="0"/>
        <w:ind w:left="23"/>
      </w:pPr>
      <w:r>
        <w:rPr>
          <w:rStyle w:val="110"/>
          <w:lang w:val="en-US"/>
        </w:rP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проведении</w:t>
      </w:r>
    </w:p>
    <w:p w14:paraId="19AB7A60" w14:textId="77777777" w:rsidR="00000000" w:rsidRDefault="00F93DF7">
      <w:pPr>
        <w:pStyle w:val="1"/>
        <w:topLinePunct/>
        <w:spacing w:before="0"/>
        <w:ind w:left="23"/>
      </w:pP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</w:p>
    <w:p w14:paraId="62827C48" w14:textId="77777777" w:rsidR="00000000" w:rsidRDefault="00F93DF7">
      <w:pPr>
        <w:pStyle w:val="1"/>
        <w:topLinePunct/>
        <w:spacing w:before="0"/>
        <w:ind w:left="23"/>
      </w:pPr>
      <w:r>
        <w:t>в</w:t>
      </w:r>
      <w:r>
        <w:t xml:space="preserve"> 2024-2025 </w:t>
      </w:r>
      <w:r>
        <w:t>учебном</w:t>
      </w:r>
      <w:r>
        <w:t xml:space="preserve"> </w:t>
      </w:r>
      <w:r>
        <w:t>году</w:t>
      </w:r>
    </w:p>
    <w:p w14:paraId="42E6B3F7" w14:textId="77777777" w:rsidR="00000000" w:rsidRDefault="00F93DF7">
      <w:pPr>
        <w:pStyle w:val="1"/>
        <w:topLinePunct/>
        <w:spacing w:before="0"/>
        <w:ind w:left="23"/>
        <w:rPr>
          <w:lang w:val="en-US"/>
        </w:rPr>
      </w:pP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Рогнединского</w:t>
      </w:r>
      <w:r>
        <w:rPr>
          <w:lang w:val="en-US"/>
        </w:rPr>
        <w:t xml:space="preserve"> </w:t>
      </w:r>
      <w:r>
        <w:rPr>
          <w:lang w:val="en-US"/>
        </w:rPr>
        <w:t>района</w:t>
      </w:r>
    </w:p>
    <w:p w14:paraId="2792F475" w14:textId="77777777" w:rsidR="00000000" w:rsidRDefault="00F93DF7">
      <w:pPr>
        <w:pStyle w:val="1"/>
        <w:spacing w:before="0" w:after="260" w:line="370" w:lineRule="exact"/>
        <w:ind w:left="20" w:right="20" w:firstLine="700"/>
        <w:jc w:val="both"/>
      </w:pPr>
    </w:p>
    <w:p w14:paraId="4BB8EB4B" w14:textId="77777777" w:rsidR="00000000" w:rsidRDefault="00F93DF7">
      <w:pPr>
        <w:pStyle w:val="1"/>
        <w:spacing w:before="0" w:after="260" w:line="370" w:lineRule="exact"/>
        <w:ind w:left="20" w:right="20" w:firstLine="700"/>
        <w:jc w:val="both"/>
        <w:rPr>
          <w:lang w:val="en-US"/>
        </w:rPr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приказом</w:t>
      </w:r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от</w:t>
      </w:r>
      <w:r>
        <w:t xml:space="preserve"> 4 </w:t>
      </w:r>
      <w:r>
        <w:t>апреля</w:t>
      </w:r>
      <w:r>
        <w:t xml:space="preserve"> 2023 </w:t>
      </w:r>
      <w:r>
        <w:t>года</w:t>
      </w:r>
      <w:r>
        <w:t xml:space="preserve"> </w:t>
      </w:r>
      <w:r>
        <w:t>№</w:t>
      </w:r>
      <w:r>
        <w:t xml:space="preserve"> 232/551 </w:t>
      </w: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Порядка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</w:t>
      </w:r>
      <w:r>
        <w:t>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образования»</w:t>
      </w:r>
      <w:r>
        <w:t xml:space="preserve">, </w:t>
      </w:r>
      <w:r>
        <w:t>письмом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от</w:t>
      </w:r>
      <w:r>
        <w:t xml:space="preserve"> 29 </w:t>
      </w:r>
      <w:r>
        <w:t>октября</w:t>
      </w:r>
      <w:r>
        <w:t xml:space="preserve"> 2024 </w:t>
      </w:r>
      <w:r>
        <w:t>года</w:t>
      </w:r>
      <w:r>
        <w:t xml:space="preserve"> </w:t>
      </w:r>
      <w:r>
        <w:t>№</w:t>
      </w:r>
      <w:r>
        <w:t xml:space="preserve"> 02-3</w:t>
      </w:r>
      <w:r>
        <w:rPr>
          <w:lang w:val="en-US"/>
        </w:rPr>
        <w:t xml:space="preserve">11 </w:t>
      </w:r>
      <w:r>
        <w:rPr>
          <w:lang w:val="en-US"/>
        </w:rPr>
        <w:t>о</w:t>
      </w:r>
      <w:r>
        <w:t xml:space="preserve"> </w:t>
      </w:r>
      <w:r>
        <w:t>направлении</w:t>
      </w:r>
      <w:r>
        <w:t xml:space="preserve"> </w:t>
      </w:r>
      <w:r>
        <w:t>рекомендаций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п</w:t>
      </w:r>
      <w:r>
        <w:t>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</w:t>
      </w:r>
      <w:r>
        <w:t>в</w:t>
      </w:r>
      <w:r>
        <w:t xml:space="preserve"> 2025 </w:t>
      </w:r>
      <w:r>
        <w:t>году</w:t>
      </w:r>
      <w:r>
        <w:t xml:space="preserve">, </w:t>
      </w:r>
      <w:r>
        <w:t>приказа</w:t>
      </w:r>
      <w:r>
        <w:rPr>
          <w:lang w:val="en-US"/>
        </w:rPr>
        <w:t xml:space="preserve"> </w:t>
      </w:r>
      <w:r>
        <w:rPr>
          <w:lang w:val="en-US"/>
        </w:rPr>
        <w:t>департамента</w:t>
      </w:r>
      <w:r>
        <w:rPr>
          <w:lang w:val="en-US"/>
        </w:rPr>
        <w:t xml:space="preserve"> </w:t>
      </w:r>
      <w:r>
        <w:rPr>
          <w:lang w:val="en-US"/>
        </w:rPr>
        <w:t>образования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науки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4 </w:t>
      </w:r>
      <w:r>
        <w:rPr>
          <w:lang w:val="en-US"/>
        </w:rPr>
        <w:t>от</w:t>
      </w:r>
      <w:r>
        <w:rPr>
          <w:lang w:val="en-US"/>
        </w:rPr>
        <w:t xml:space="preserve"> 10.01.2025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«Об</w:t>
      </w:r>
      <w:r>
        <w:rPr>
          <w:lang w:val="en-US"/>
        </w:rPr>
        <w:t xml:space="preserve"> </w:t>
      </w:r>
      <w:r>
        <w:rPr>
          <w:lang w:val="en-US"/>
        </w:rPr>
        <w:t>организации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проведении</w:t>
      </w:r>
      <w:r>
        <w:rPr>
          <w:lang w:val="en-US"/>
        </w:rPr>
        <w:t xml:space="preserve"> </w:t>
      </w:r>
      <w:r>
        <w:rPr>
          <w:lang w:val="en-US"/>
        </w:rPr>
        <w:t>итогового</w:t>
      </w:r>
      <w:r>
        <w:rPr>
          <w:lang w:val="en-US"/>
        </w:rPr>
        <w:t xml:space="preserve"> </w:t>
      </w:r>
      <w:r>
        <w:rPr>
          <w:lang w:val="en-US"/>
        </w:rPr>
        <w:t>собеседования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русскому</w:t>
      </w:r>
      <w:r>
        <w:rPr>
          <w:lang w:val="en-US"/>
        </w:rPr>
        <w:t xml:space="preserve"> </w:t>
      </w:r>
      <w:r>
        <w:rPr>
          <w:lang w:val="en-US"/>
        </w:rPr>
        <w:t>языку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2024-2025 </w:t>
      </w:r>
      <w:r>
        <w:rPr>
          <w:lang w:val="en-US"/>
        </w:rPr>
        <w:t>учебном</w:t>
      </w:r>
      <w:r>
        <w:rPr>
          <w:lang w:val="en-US"/>
        </w:rPr>
        <w:t xml:space="preserve"> </w:t>
      </w:r>
      <w:r>
        <w:rPr>
          <w:lang w:val="en-US"/>
        </w:rPr>
        <w:t>году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территории</w:t>
      </w:r>
      <w:r>
        <w:rPr>
          <w:lang w:val="en-US"/>
        </w:rPr>
        <w:t xml:space="preserve"> </w:t>
      </w:r>
      <w:r>
        <w:rPr>
          <w:lang w:val="en-US"/>
        </w:rPr>
        <w:t>Брянской</w:t>
      </w:r>
      <w:r>
        <w:rPr>
          <w:lang w:val="en-US"/>
        </w:rPr>
        <w:t xml:space="preserve"> </w:t>
      </w:r>
      <w:r>
        <w:rPr>
          <w:lang w:val="en-US"/>
        </w:rPr>
        <w:t>области»</w:t>
      </w:r>
      <w:r>
        <w:rPr>
          <w:lang w:val="en-US"/>
        </w:rPr>
        <w:t xml:space="preserve">,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организованного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</w:t>
      </w:r>
      <w:r>
        <w:t>в</w:t>
      </w:r>
      <w:r>
        <w:t xml:space="preserve"> 2024-2025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Рогнединского</w:t>
      </w:r>
      <w:r>
        <w:rPr>
          <w:lang w:val="en-US"/>
        </w:rPr>
        <w:t xml:space="preserve"> </w:t>
      </w:r>
      <w:r>
        <w:rPr>
          <w:lang w:val="en-US"/>
        </w:rPr>
        <w:t>района</w:t>
      </w:r>
    </w:p>
    <w:p w14:paraId="10277E55" w14:textId="77777777" w:rsidR="00000000" w:rsidRDefault="00F93DF7">
      <w:pPr>
        <w:pStyle w:val="33"/>
        <w:keepNext/>
        <w:keepLines/>
        <w:spacing w:before="0" w:after="192" w:line="270" w:lineRule="exact"/>
        <w:ind w:left="20"/>
      </w:pPr>
      <w:bookmarkStart w:id="2" w:name="bookmark2"/>
      <w:r>
        <w:rPr>
          <w:rStyle w:val="31"/>
          <w:b/>
        </w:rPr>
        <w:t>ПРИКАЗЫВАЮ</w:t>
      </w:r>
      <w:r>
        <w:rPr>
          <w:rStyle w:val="31"/>
          <w:b/>
        </w:rPr>
        <w:t>:</w:t>
      </w:r>
      <w:bookmarkEnd w:id="2"/>
    </w:p>
    <w:p w14:paraId="56262D70" w14:textId="77777777" w:rsidR="00000000" w:rsidRDefault="00F93DF7">
      <w:pPr>
        <w:pStyle w:val="1"/>
        <w:numPr>
          <w:ilvl w:val="0"/>
          <w:numId w:val="1"/>
        </w:numPr>
        <w:tabs>
          <w:tab w:val="left" w:pos="1009"/>
        </w:tabs>
        <w:spacing w:before="0" w:line="370" w:lineRule="exact"/>
        <w:ind w:left="20" w:right="20" w:firstLine="700"/>
        <w:jc w:val="both"/>
      </w:pPr>
      <w:r>
        <w:t>Утвердить</w:t>
      </w:r>
      <w:r>
        <w:t xml:space="preserve"> </w:t>
      </w:r>
      <w:r>
        <w:t>методические</w:t>
      </w:r>
      <w:r>
        <w:t xml:space="preserve">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</w:t>
      </w:r>
      <w:r>
        <w:t>в</w:t>
      </w:r>
      <w:r>
        <w:t xml:space="preserve"> </w:t>
      </w:r>
      <w:r>
        <w:t>прилагаемой</w:t>
      </w:r>
      <w:r>
        <w:t xml:space="preserve"> </w:t>
      </w:r>
      <w:r>
        <w:t>р</w:t>
      </w:r>
      <w:r>
        <w:t>едакции</w:t>
      </w:r>
      <w:r>
        <w:t xml:space="preserve"> (</w:t>
      </w:r>
      <w:r>
        <w:t>письмо</w:t>
      </w:r>
      <w:r>
        <w:t xml:space="preserve"> </w:t>
      </w:r>
      <w:r>
        <w:t>Рособрнадзора</w:t>
      </w:r>
      <w:r>
        <w:t xml:space="preserve"> </w:t>
      </w:r>
      <w:r>
        <w:t>от</w:t>
      </w:r>
      <w:r>
        <w:t xml:space="preserve"> 29 </w:t>
      </w:r>
      <w:r>
        <w:t>октября</w:t>
      </w:r>
      <w:r>
        <w:t xml:space="preserve"> 2024 </w:t>
      </w:r>
      <w:r>
        <w:t>года</w:t>
      </w:r>
      <w:r>
        <w:t xml:space="preserve"> </w:t>
      </w:r>
      <w:r>
        <w:t>№</w:t>
      </w:r>
      <w:r>
        <w:t xml:space="preserve"> 02-311).</w:t>
      </w:r>
    </w:p>
    <w:p w14:paraId="11AA0220" w14:textId="77777777" w:rsidR="00000000" w:rsidRDefault="00F93DF7">
      <w:pPr>
        <w:pStyle w:val="1"/>
        <w:numPr>
          <w:ilvl w:val="0"/>
          <w:numId w:val="1"/>
        </w:numPr>
        <w:tabs>
          <w:tab w:val="left" w:pos="1028"/>
        </w:tabs>
        <w:spacing w:before="0" w:line="370" w:lineRule="exact"/>
        <w:ind w:left="20" w:right="20" w:firstLine="700"/>
        <w:jc w:val="both"/>
      </w:pPr>
      <w:r>
        <w:t>Утвердить</w:t>
      </w:r>
      <w:r>
        <w:t xml:space="preserve">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(</w:t>
      </w:r>
      <w:r>
        <w:t>далее</w:t>
      </w:r>
      <w:r>
        <w:t xml:space="preserve"> - </w:t>
      </w:r>
      <w:r>
        <w:t>итоговое</w:t>
      </w:r>
      <w:r>
        <w:t xml:space="preserve"> </w:t>
      </w:r>
      <w:r>
        <w:t>собеседование</w:t>
      </w:r>
      <w:r>
        <w:t xml:space="preserve">)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Рогнединского</w:t>
      </w:r>
      <w:r>
        <w:rPr>
          <w:lang w:val="en-US"/>
        </w:rPr>
        <w:t xml:space="preserve"> </w:t>
      </w:r>
      <w:r>
        <w:rPr>
          <w:lang w:val="en-US"/>
        </w:rPr>
        <w:t>района</w:t>
      </w:r>
      <w:r>
        <w:t xml:space="preserve"> </w:t>
      </w:r>
      <w:r>
        <w:t>в</w:t>
      </w:r>
      <w:r>
        <w:t xml:space="preserve"> 2024-2025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согласно</w:t>
      </w:r>
      <w:r>
        <w:t xml:space="preserve"> </w:t>
      </w:r>
      <w:r>
        <w:t>приложению</w:t>
      </w:r>
      <w:r>
        <w:t xml:space="preserve"> 1.</w:t>
      </w:r>
    </w:p>
    <w:p w14:paraId="42203056" w14:textId="77777777" w:rsidR="00000000" w:rsidRDefault="00F93DF7">
      <w:pPr>
        <w:pStyle w:val="1"/>
        <w:numPr>
          <w:ilvl w:val="0"/>
          <w:numId w:val="1"/>
        </w:numPr>
        <w:tabs>
          <w:tab w:val="left" w:pos="1110"/>
        </w:tabs>
        <w:spacing w:before="0" w:line="370" w:lineRule="exact"/>
        <w:ind w:left="20" w:right="20" w:firstLine="700"/>
        <w:jc w:val="both"/>
      </w:pPr>
      <w:r>
        <w:t>Руководителям</w:t>
      </w:r>
      <w:r>
        <w:t xml:space="preserve">  </w:t>
      </w:r>
      <w:r>
        <w:t>образовательных</w:t>
      </w:r>
      <w:r>
        <w:t xml:space="preserve"> </w:t>
      </w:r>
      <w:r>
        <w:t>организаций</w:t>
      </w:r>
      <w:r>
        <w:t>:</w:t>
      </w:r>
    </w:p>
    <w:p w14:paraId="67EB1B3F" w14:textId="77777777" w:rsidR="00000000" w:rsidRDefault="00F93DF7">
      <w:pPr>
        <w:pStyle w:val="1"/>
        <w:tabs>
          <w:tab w:val="left" w:pos="985"/>
        </w:tabs>
        <w:spacing w:before="0" w:line="370" w:lineRule="exact"/>
        <w:ind w:left="20" w:right="20" w:firstLine="700"/>
        <w:jc w:val="both"/>
      </w:pPr>
      <w:r>
        <w:t>обеспечить</w:t>
      </w:r>
      <w:r>
        <w:t xml:space="preserve"> </w:t>
      </w:r>
      <w:r>
        <w:t>проведение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в</w:t>
      </w:r>
      <w:r>
        <w:t xml:space="preserve"> </w:t>
      </w:r>
      <w:r>
        <w:t>установленные</w:t>
      </w:r>
      <w:r>
        <w:t xml:space="preserve"> </w:t>
      </w:r>
      <w:r>
        <w:t>сроки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утвержденным</w:t>
      </w:r>
      <w:r>
        <w:t xml:space="preserve"> </w:t>
      </w:r>
      <w:r>
        <w:t>Порядком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;</w:t>
      </w:r>
    </w:p>
    <w:p w14:paraId="41812F15" w14:textId="77777777" w:rsidR="00000000" w:rsidRDefault="00F93DF7">
      <w:pPr>
        <w:pStyle w:val="1"/>
        <w:tabs>
          <w:tab w:val="left" w:pos="937"/>
        </w:tabs>
        <w:spacing w:before="0" w:line="370" w:lineRule="exact"/>
        <w:ind w:left="20" w:right="20" w:firstLine="700"/>
        <w:jc w:val="both"/>
      </w:pPr>
      <w:r>
        <w:t>обеспечить</w:t>
      </w:r>
      <w:r>
        <w:t xml:space="preserve"> </w:t>
      </w:r>
      <w:r>
        <w:t>информирование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</w:t>
      </w:r>
      <w:r>
        <w:t>дставителей</w:t>
      </w:r>
      <w:r>
        <w:t xml:space="preserve">)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rPr>
          <w:lang w:val="en-US"/>
        </w:rPr>
        <w:t xml:space="preserve"> </w:t>
      </w:r>
      <w:r>
        <w:t>собеседования</w:t>
      </w:r>
      <w:r>
        <w:t xml:space="preserve"> </w:t>
      </w:r>
      <w:r>
        <w:t>через</w:t>
      </w:r>
      <w:r>
        <w:t xml:space="preserve"> </w:t>
      </w:r>
      <w:r>
        <w:t>организации</w:t>
      </w:r>
      <w:r>
        <w:t xml:space="preserve">, </w:t>
      </w:r>
      <w:r>
        <w:t>осуществляющие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, </w:t>
      </w:r>
      <w:r>
        <w:t>и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а</w:t>
      </w:r>
      <w:r>
        <w:t xml:space="preserve"> </w:t>
      </w:r>
      <w:r>
        <w:lastRenderedPageBreak/>
        <w:t>также</w:t>
      </w:r>
      <w:r>
        <w:t xml:space="preserve"> </w:t>
      </w:r>
      <w:r>
        <w:t>путем</w:t>
      </w:r>
      <w:r>
        <w:t xml:space="preserve"> </w:t>
      </w:r>
      <w:r>
        <w:t>взаимодействия</w:t>
      </w:r>
      <w:r>
        <w:t xml:space="preserve"> </w:t>
      </w:r>
      <w:r>
        <w:t>со</w:t>
      </w:r>
      <w:r>
        <w:t xml:space="preserve"> </w:t>
      </w:r>
      <w:r>
        <w:t>средс</w:t>
      </w:r>
      <w:r>
        <w:t>твами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, </w:t>
      </w:r>
      <w:r>
        <w:t>через</w:t>
      </w:r>
      <w:r>
        <w:t xml:space="preserve"> </w:t>
      </w:r>
      <w:r>
        <w:t>сеть</w:t>
      </w:r>
      <w:r>
        <w:t xml:space="preserve"> </w:t>
      </w:r>
      <w:r>
        <w:t>«Интернет»</w:t>
      </w:r>
      <w:r>
        <w:t>.</w:t>
      </w:r>
    </w:p>
    <w:p w14:paraId="13F80163" w14:textId="77777777" w:rsidR="00000000" w:rsidRDefault="00F93DF7">
      <w:pPr>
        <w:pStyle w:val="1"/>
        <w:numPr>
          <w:ilvl w:val="0"/>
          <w:numId w:val="1"/>
        </w:numPr>
        <w:tabs>
          <w:tab w:val="left" w:pos="937"/>
        </w:tabs>
        <w:spacing w:before="0" w:line="370" w:lineRule="exact"/>
        <w:ind w:left="20" w:right="20" w:firstLine="700"/>
        <w:jc w:val="both"/>
        <w:rPr>
          <w:lang w:val="en-US"/>
        </w:rPr>
      </w:pPr>
      <w:r>
        <w:rPr>
          <w:lang w:val="en-US"/>
        </w:rPr>
        <w:t>Контроль</w:t>
      </w:r>
      <w:r>
        <w:rPr>
          <w:lang w:val="en-US"/>
        </w:rPr>
        <w:t xml:space="preserve"> </w:t>
      </w:r>
      <w:r>
        <w:rPr>
          <w:lang w:val="en-US"/>
        </w:rPr>
        <w:t>исполнения</w:t>
      </w:r>
      <w:r>
        <w:rPr>
          <w:lang w:val="en-US"/>
        </w:rPr>
        <w:t xml:space="preserve"> </w:t>
      </w:r>
      <w:r>
        <w:rPr>
          <w:lang w:val="en-US"/>
        </w:rPr>
        <w:t>настоящего</w:t>
      </w:r>
      <w:r>
        <w:rPr>
          <w:lang w:val="en-US"/>
        </w:rPr>
        <w:t xml:space="preserve"> </w:t>
      </w:r>
      <w:r>
        <w:rPr>
          <w:lang w:val="en-US"/>
        </w:rPr>
        <w:t>приказа</w:t>
      </w:r>
      <w:r>
        <w:rPr>
          <w:lang w:val="en-US"/>
        </w:rPr>
        <w:t xml:space="preserve"> </w:t>
      </w:r>
      <w:r>
        <w:rPr>
          <w:lang w:val="en-US"/>
        </w:rPr>
        <w:t>оставляю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собой</w:t>
      </w:r>
      <w:r>
        <w:rPr>
          <w:lang w:val="en-US"/>
        </w:rPr>
        <w:t>.</w:t>
      </w:r>
    </w:p>
    <w:p w14:paraId="2C59F4C1" w14:textId="77777777" w:rsidR="00000000" w:rsidRDefault="00F93DF7">
      <w:pPr>
        <w:pStyle w:val="1"/>
        <w:tabs>
          <w:tab w:val="left" w:pos="937"/>
        </w:tabs>
        <w:spacing w:before="0" w:line="370" w:lineRule="exact"/>
        <w:ind w:right="20"/>
        <w:jc w:val="both"/>
        <w:rPr>
          <w:lang w:val="en-US"/>
        </w:rPr>
      </w:pPr>
    </w:p>
    <w:p w14:paraId="120F5606" w14:textId="77777777" w:rsidR="00000000" w:rsidRDefault="00F93DF7">
      <w:pPr>
        <w:pStyle w:val="1"/>
        <w:tabs>
          <w:tab w:val="left" w:pos="937"/>
        </w:tabs>
        <w:spacing w:before="0" w:line="370" w:lineRule="exact"/>
        <w:ind w:right="20"/>
        <w:jc w:val="both"/>
        <w:rPr>
          <w:lang w:val="en-US"/>
        </w:rPr>
      </w:pPr>
    </w:p>
    <w:p w14:paraId="7163E9B6" w14:textId="77777777" w:rsidR="00000000" w:rsidRDefault="00F93DF7">
      <w:pPr>
        <w:pStyle w:val="1"/>
        <w:tabs>
          <w:tab w:val="left" w:pos="937"/>
        </w:tabs>
        <w:spacing w:before="0" w:line="370" w:lineRule="exact"/>
        <w:ind w:right="20"/>
        <w:jc w:val="both"/>
        <w:rPr>
          <w:lang w:val="en-US"/>
        </w:rPr>
      </w:pPr>
    </w:p>
    <w:p w14:paraId="2109DA8A" w14:textId="77777777" w:rsidR="00000000" w:rsidRDefault="00F93DF7">
      <w:pPr>
        <w:pStyle w:val="1"/>
        <w:tabs>
          <w:tab w:val="left" w:pos="937"/>
        </w:tabs>
        <w:spacing w:before="0" w:line="370" w:lineRule="exact"/>
        <w:ind w:right="20"/>
        <w:jc w:val="both"/>
        <w:rPr>
          <w:lang w:val="en-US"/>
        </w:rPr>
      </w:pPr>
    </w:p>
    <w:p w14:paraId="12119782" w14:textId="77777777" w:rsidR="00000000" w:rsidRDefault="00F93DF7">
      <w:pPr>
        <w:pStyle w:val="1"/>
        <w:tabs>
          <w:tab w:val="left" w:pos="937"/>
        </w:tabs>
        <w:spacing w:before="0" w:line="370" w:lineRule="exact"/>
        <w:ind w:right="20"/>
        <w:jc w:val="both"/>
        <w:rPr>
          <w:lang w:val="en-US"/>
        </w:rPr>
      </w:pPr>
    </w:p>
    <w:p w14:paraId="47EE129E" w14:textId="77777777" w:rsidR="00000000" w:rsidRDefault="00F93DF7">
      <w:pPr>
        <w:pStyle w:val="1"/>
        <w:tabs>
          <w:tab w:val="left" w:pos="937"/>
        </w:tabs>
        <w:spacing w:before="0" w:line="370" w:lineRule="exact"/>
        <w:ind w:right="20"/>
        <w:jc w:val="both"/>
        <w:rPr>
          <w:lang w:val="en-US"/>
        </w:rPr>
      </w:pPr>
      <w:r>
        <w:rPr>
          <w:lang w:val="en-US"/>
        </w:rPr>
        <w:t>Ио</w:t>
      </w:r>
      <w:r>
        <w:rPr>
          <w:lang w:val="en-US"/>
        </w:rPr>
        <w:t xml:space="preserve"> </w:t>
      </w:r>
      <w:r>
        <w:rPr>
          <w:lang w:val="en-US"/>
        </w:rPr>
        <w:t>начальника</w:t>
      </w:r>
      <w:r>
        <w:rPr>
          <w:lang w:val="en-US"/>
        </w:rPr>
        <w:t xml:space="preserve"> </w:t>
      </w:r>
      <w:r>
        <w:rPr>
          <w:lang w:val="en-US"/>
        </w:rPr>
        <w:t>отдела</w:t>
      </w:r>
      <w:r>
        <w:rPr>
          <w:lang w:val="en-US"/>
        </w:rPr>
        <w:t xml:space="preserve"> </w:t>
      </w:r>
      <w:r>
        <w:rPr>
          <w:lang w:val="en-US"/>
        </w:rPr>
        <w:t>образования</w:t>
      </w:r>
      <w:r>
        <w:rPr>
          <w:lang w:val="en-US"/>
        </w:rPr>
        <w:t xml:space="preserve">:                                             </w:t>
      </w:r>
      <w:r>
        <w:rPr>
          <w:lang w:val="en-US"/>
        </w:rPr>
        <w:t>Т</w:t>
      </w:r>
      <w:r>
        <w:rPr>
          <w:lang w:val="en-US"/>
        </w:rPr>
        <w:t>.</w:t>
      </w:r>
      <w:r>
        <w:rPr>
          <w:lang w:val="en-US"/>
        </w:rPr>
        <w:t>Ф</w:t>
      </w:r>
      <w:r>
        <w:rPr>
          <w:lang w:val="en-US"/>
        </w:rPr>
        <w:t>.</w:t>
      </w:r>
      <w:r>
        <w:rPr>
          <w:lang w:val="en-US"/>
        </w:rPr>
        <w:t>Пижурина</w:t>
      </w:r>
    </w:p>
    <w:p w14:paraId="134D20AD" w14:textId="77777777" w:rsidR="00F93DF7" w:rsidRDefault="00F93DF7">
      <w:pPr>
        <w:pStyle w:val="32"/>
        <w:spacing w:before="0" w:after="0" w:line="226" w:lineRule="exact"/>
        <w:ind w:left="20" w:right="6780"/>
      </w:pPr>
    </w:p>
    <w:sectPr w:rsidR="00F93DF7">
      <w:type w:val="continuous"/>
      <w:pgSz w:w="11905" w:h="16837"/>
      <w:pgMar w:top="1016" w:right="725" w:bottom="1155" w:left="158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9031" w14:textId="77777777" w:rsidR="00F93DF7" w:rsidRDefault="00F93DF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separator/>
      </w:r>
    </w:p>
  </w:endnote>
  <w:endnote w:type="continuationSeparator" w:id="0">
    <w:p w14:paraId="52FF9742" w14:textId="77777777" w:rsidR="00F93DF7" w:rsidRDefault="00F93DF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202020204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526EE" w14:textId="77777777" w:rsidR="00F93DF7" w:rsidRDefault="00F93DF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separator/>
      </w:r>
    </w:p>
  </w:footnote>
  <w:footnote w:type="continuationSeparator" w:id="0">
    <w:p w14:paraId="45A3DC22" w14:textId="77777777" w:rsidR="00F93DF7" w:rsidRDefault="00F93DF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703332"/>
    <w:multiLevelType w:val="singleLevel"/>
    <w:tmpl w:val="AA70333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" w15:restartNumberingAfterBreak="0">
    <w:nsid w:val="B2F32379"/>
    <w:multiLevelType w:val="singleLevel"/>
    <w:tmpl w:val="B2F3237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E4E37E82"/>
    <w:multiLevelType w:val="singleLevel"/>
    <w:tmpl w:val="E4E37E8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3" w15:restartNumberingAfterBreak="0">
    <w:nsid w:val="00000001"/>
    <w:multiLevelType w:val="multilevel"/>
    <w:tmpl w:val="D57CB140"/>
    <w:lvl w:ilvl="0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/>
        <w:color w:val="000000"/>
        <w:sz w:val="27"/>
        <w:u w:color="000000"/>
      </w:rPr>
    </w:lvl>
  </w:abstractNum>
  <w:abstractNum w:abstractNumId="4" w15:restartNumberingAfterBreak="0">
    <w:nsid w:val="00000003"/>
    <w:multiLevelType w:val="hybridMultilevel"/>
    <w:tmpl w:val="00000003"/>
    <w:lvl w:ilvl="0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1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2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3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4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5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6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7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  <w:lvl w:ilvl="8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7"/>
        <w:u w:color="000000"/>
      </w:rPr>
    </w:lvl>
  </w:abstractNum>
  <w:abstractNum w:abstractNumId="5" w15:restartNumberingAfterBreak="0">
    <w:nsid w:val="4EB1A403"/>
    <w:multiLevelType w:val="singleLevel"/>
    <w:tmpl w:val="4EB1A40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6" w15:restartNumberingAfterBreak="0">
    <w:nsid w:val="54BAA500"/>
    <w:multiLevelType w:val="singleLevel"/>
    <w:tmpl w:val="54BAA5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7" w15:restartNumberingAfterBreak="0">
    <w:nsid w:val="58045486"/>
    <w:multiLevelType w:val="singleLevel"/>
    <w:tmpl w:val="580454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8" w15:restartNumberingAfterBreak="0">
    <w:nsid w:val="58A12CBC"/>
    <w:multiLevelType w:val="singleLevel"/>
    <w:tmpl w:val="58A12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FB0DE6"/>
    <w:multiLevelType w:val="singleLevel"/>
    <w:tmpl w:val="5AFB0D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0" w15:restartNumberingAfterBreak="0">
    <w:nsid w:val="5E4E19E8"/>
    <w:multiLevelType w:val="singleLevel"/>
    <w:tmpl w:val="5E4E19E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1" w15:restartNumberingAfterBreak="0">
    <w:nsid w:val="7953428F"/>
    <w:multiLevelType w:val="singleLevel"/>
    <w:tmpl w:val="7953428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1A"/>
    <w:rsid w:val="00000000"/>
    <w:rsid w:val="006A371A"/>
    <w:rsid w:val="00F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6FF9"/>
  <w14:defaultImageDpi w14:val="0"/>
  <w15:docId w15:val="{76462FD6-B62A-4EF9-A333-1C60FF6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u w:val="single"/>
    </w:rPr>
  </w:style>
  <w:style w:type="character" w:customStyle="1" w:styleId="31">
    <w:name w:val="Заголовок №31"/>
    <w:basedOn w:val="3"/>
    <w:uiPriority w:val="99"/>
    <w:unhideWhenUsed/>
    <w:rPr>
      <w:rFonts w:eastAsia="Times New Roman"/>
      <w:b/>
      <w:sz w:val="27"/>
    </w:rPr>
  </w:style>
  <w:style w:type="character" w:customStyle="1" w:styleId="a4">
    <w:name w:val="Основной текст_"/>
    <w:basedOn w:val="a0"/>
    <w:link w:val="1"/>
    <w:uiPriority w:val="99"/>
    <w:unhideWhenUsed/>
    <w:rPr>
      <w:rFonts w:eastAsia="Times New Roman"/>
      <w:sz w:val="27"/>
    </w:rPr>
  </w:style>
  <w:style w:type="character" w:customStyle="1" w:styleId="2">
    <w:name w:val="Заголовок №2_"/>
    <w:basedOn w:val="a0"/>
    <w:link w:val="20"/>
    <w:uiPriority w:val="99"/>
    <w:unhideWhenUsed/>
    <w:rPr>
      <w:rFonts w:eastAsia="Times New Roman"/>
      <w:b/>
      <w:spacing w:val="20"/>
      <w:sz w:val="31"/>
    </w:rPr>
  </w:style>
  <w:style w:type="character" w:customStyle="1" w:styleId="21">
    <w:name w:val="Заголовок №21"/>
    <w:basedOn w:val="2"/>
    <w:uiPriority w:val="99"/>
    <w:unhideWhenUsed/>
    <w:rPr>
      <w:rFonts w:eastAsia="Times New Roman"/>
      <w:b/>
      <w:noProof/>
      <w:spacing w:val="20"/>
      <w:sz w:val="31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unhideWhenUsed/>
    <w:rPr>
      <w:rFonts w:eastAsia="Times New Roman"/>
      <w:b/>
      <w:spacing w:val="40"/>
      <w:sz w:val="35"/>
    </w:rPr>
  </w:style>
  <w:style w:type="character" w:customStyle="1" w:styleId="110">
    <w:name w:val="Заголовок №11"/>
    <w:basedOn w:val="10"/>
    <w:uiPriority w:val="99"/>
    <w:unhideWhenUsed/>
    <w:rPr>
      <w:rFonts w:eastAsia="Times New Roman"/>
      <w:b/>
      <w:spacing w:val="40"/>
      <w:sz w:val="35"/>
    </w:rPr>
  </w:style>
  <w:style w:type="character" w:customStyle="1" w:styleId="22">
    <w:name w:val="Основной текст (2)_"/>
    <w:basedOn w:val="a0"/>
    <w:link w:val="23"/>
    <w:uiPriority w:val="99"/>
    <w:unhideWhenUsed/>
    <w:rPr>
      <w:rFonts w:eastAsia="Times New Roman"/>
      <w:i/>
      <w:spacing w:val="20"/>
      <w:sz w:val="36"/>
      <w:lang w:val="en-US" w:eastAsia="en-US"/>
    </w:rPr>
  </w:style>
  <w:style w:type="character" w:customStyle="1" w:styleId="210">
    <w:name w:val="Основной текст (2)1"/>
    <w:basedOn w:val="22"/>
    <w:uiPriority w:val="99"/>
    <w:unhideWhenUsed/>
    <w:rPr>
      <w:rFonts w:eastAsia="Times New Roman"/>
      <w:i/>
      <w:spacing w:val="20"/>
      <w:sz w:val="36"/>
      <w:lang w:val="en-US" w:eastAsia="en-US"/>
    </w:rPr>
  </w:style>
  <w:style w:type="character" w:customStyle="1" w:styleId="30">
    <w:name w:val="Основной текст (3)_"/>
    <w:basedOn w:val="a0"/>
    <w:link w:val="32"/>
    <w:uiPriority w:val="99"/>
    <w:unhideWhenUsed/>
    <w:rPr>
      <w:rFonts w:eastAsia="Times New Roman"/>
      <w:sz w:val="18"/>
    </w:rPr>
  </w:style>
  <w:style w:type="character" w:customStyle="1" w:styleId="310">
    <w:name w:val="Основной текст (3)1"/>
    <w:basedOn w:val="30"/>
    <w:uiPriority w:val="99"/>
    <w:unhideWhenUsed/>
    <w:rPr>
      <w:rFonts w:eastAsia="Times New Roman"/>
      <w:noProof/>
      <w:sz w:val="18"/>
      <w:lang w:val="ru-RU" w:eastAsia="ru-RU"/>
    </w:rPr>
  </w:style>
  <w:style w:type="character" w:customStyle="1" w:styleId="3">
    <w:name w:val="Заголовок №3_"/>
    <w:basedOn w:val="a0"/>
    <w:link w:val="33"/>
    <w:uiPriority w:val="99"/>
    <w:unhideWhenUsed/>
    <w:rPr>
      <w:rFonts w:eastAsia="Times New Roman"/>
      <w:b/>
      <w:sz w:val="27"/>
    </w:rPr>
  </w:style>
  <w:style w:type="paragraph" w:customStyle="1" w:styleId="11">
    <w:name w:val="Заголовок №1"/>
    <w:basedOn w:val="a"/>
    <w:link w:val="10"/>
    <w:uiPriority w:val="99"/>
    <w:unhideWhenUsed/>
    <w:pPr>
      <w:shd w:val="clear" w:color="auto" w:fill="FFFFFF"/>
      <w:spacing w:before="360" w:after="60" w:line="240" w:lineRule="atLeast"/>
      <w:jc w:val="center"/>
      <w:outlineLvl w:val="0"/>
    </w:pPr>
    <w:rPr>
      <w:rFonts w:ascii="Times New Roman" w:hAnsi="Times New Roman"/>
      <w:b/>
      <w:spacing w:val="40"/>
      <w:sz w:val="35"/>
    </w:rPr>
  </w:style>
  <w:style w:type="paragraph" w:customStyle="1" w:styleId="1">
    <w:name w:val="Основной текст1"/>
    <w:basedOn w:val="a"/>
    <w:link w:val="a4"/>
    <w:uiPriority w:val="99"/>
    <w:unhideWhenUsed/>
    <w:pPr>
      <w:shd w:val="clear" w:color="auto" w:fill="FFFFFF"/>
      <w:spacing w:before="360" w:line="317" w:lineRule="exact"/>
    </w:pPr>
    <w:rPr>
      <w:rFonts w:ascii="Times New Roman" w:hAnsi="Times New Roman"/>
      <w:sz w:val="27"/>
    </w:rPr>
  </w:style>
  <w:style w:type="paragraph" w:customStyle="1" w:styleId="20">
    <w:name w:val="Заголовок №2"/>
    <w:basedOn w:val="a"/>
    <w:link w:val="2"/>
    <w:uiPriority w:val="99"/>
    <w:unhideWhenUsed/>
    <w:pPr>
      <w:shd w:val="clear" w:color="auto" w:fill="FFFFFF"/>
      <w:spacing w:after="360" w:line="374" w:lineRule="exact"/>
      <w:jc w:val="center"/>
      <w:outlineLvl w:val="1"/>
    </w:pPr>
    <w:rPr>
      <w:rFonts w:ascii="Times New Roman" w:hAnsi="Times New Roman"/>
      <w:b/>
      <w:spacing w:val="20"/>
      <w:sz w:val="31"/>
    </w:rPr>
  </w:style>
  <w:style w:type="paragraph" w:customStyle="1" w:styleId="23">
    <w:name w:val="Основной текст (2)"/>
    <w:basedOn w:val="a"/>
    <w:link w:val="22"/>
    <w:uiPriority w:val="99"/>
    <w:unhideWhenUsed/>
    <w:pPr>
      <w:shd w:val="clear" w:color="auto" w:fill="FFFFFF"/>
      <w:spacing w:before="60" w:after="60" w:line="240" w:lineRule="atLeast"/>
    </w:pPr>
    <w:rPr>
      <w:rFonts w:ascii="Times New Roman" w:hAnsi="Times New Roman"/>
      <w:i/>
      <w:spacing w:val="20"/>
      <w:sz w:val="36"/>
      <w:lang w:val="en-US" w:eastAsia="en-US"/>
    </w:rPr>
  </w:style>
  <w:style w:type="paragraph" w:customStyle="1" w:styleId="32">
    <w:name w:val="Основной текст (3)"/>
    <w:basedOn w:val="a"/>
    <w:link w:val="30"/>
    <w:uiPriority w:val="99"/>
    <w:unhideWhenUsed/>
    <w:pPr>
      <w:shd w:val="clear" w:color="auto" w:fill="FFFFFF"/>
      <w:spacing w:before="60" w:after="360" w:line="240" w:lineRule="atLeast"/>
    </w:pPr>
    <w:rPr>
      <w:rFonts w:ascii="Times New Roman" w:hAnsi="Times New Roman"/>
      <w:sz w:val="18"/>
    </w:rPr>
  </w:style>
  <w:style w:type="paragraph" w:customStyle="1" w:styleId="33">
    <w:name w:val="Заголовок №3"/>
    <w:basedOn w:val="a"/>
    <w:link w:val="3"/>
    <w:uiPriority w:val="99"/>
    <w:unhideWhenUsed/>
    <w:pPr>
      <w:shd w:val="clear" w:color="auto" w:fill="FFFFFF"/>
      <w:spacing w:before="180" w:after="360" w:line="240" w:lineRule="atLeast"/>
      <w:outlineLvl w:val="2"/>
    </w:pPr>
    <w:rPr>
      <w:rFonts w:ascii="Times New Roman" w:hAnsi="Times New Roman"/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2</cp:revision>
  <dcterms:created xsi:type="dcterms:W3CDTF">2025-01-19T20:51:00Z</dcterms:created>
  <dcterms:modified xsi:type="dcterms:W3CDTF">2025-01-19T20:51:00Z</dcterms:modified>
</cp:coreProperties>
</file>